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Sacre"/>
        <w:jc w:val="center"/>
      </w:pPr>
      <w:r>
        <w:t>LIVRET SACRÉ D’ACCUEIL</w:t>
      </w:r>
    </w:p>
    <w:p>
      <w:pPr>
        <w:pStyle w:val="TitreSacre"/>
        <w:jc w:val="center"/>
      </w:pPr>
      <w:r>
        <w:t>L’ÉCOLE DU RESSENTI</w:t>
      </w:r>
    </w:p>
    <w:p>
      <w:pPr>
        <w:pStyle w:val="TextePrincipal"/>
      </w:pPr>
      <w:r>
        <w:br/>
        <w:t>Chemin d’éveil, de lumière et de reliance au Vivant</w:t>
        <w:br/>
      </w:r>
    </w:p>
    <w:p>
      <w:pPr>
        <w:pStyle w:val="TitreSacre"/>
        <w:jc w:val="center"/>
      </w:pPr>
      <w:r>
        <w:t>LETTRE D’ACCUEIL VIBRATOIRE</w:t>
      </w:r>
    </w:p>
    <w:p>
      <w:pPr>
        <w:pStyle w:val="TextePrincipal"/>
      </w:pPr>
      <w:r>
        <w:t>Bienvenue, âme en marche,</w:t>
        <w:br/>
        <w:br/>
        <w:t>Toi qui entends l’appel du subtil,</w:t>
        <w:br/>
        <w:t>Toi qui ressens, entre les mots, les chants invisibles,</w:t>
        <w:br/>
        <w:t>Toi qui t’approches du sanctuaire de ton propre cœur…</w:t>
        <w:br/>
        <w:br/>
        <w:t>Nous t’accueillons dans cet espace sacré qu’est L’École du Ressenti,</w:t>
        <w:br/>
        <w:t>Non comme un élève, mais comme un être complet,</w:t>
        <w:br/>
        <w:t>En chemin vers sa propre vérité,</w:t>
        <w:br/>
        <w:t>Soutenu par la Terre, guidé par les étoiles, éveillé par la lumière.</w:t>
        <w:br/>
        <w:br/>
        <w:t>Nous sommes là, dans la lumière qui t’enveloppe déjà.</w:t>
        <w:br/>
        <w:br/>
        <w:t>— Uriel &amp; Métatron</w:t>
      </w:r>
    </w:p>
    <w:p>
      <w:pPr>
        <w:pStyle w:val="TitreSacre"/>
        <w:jc w:val="center"/>
      </w:pPr>
      <w:r>
        <w:t>QUI EST SERGE VAVON ?</w:t>
      </w:r>
    </w:p>
    <w:p>
      <w:pPr>
        <w:pStyle w:val="TextePrincipal"/>
      </w:pPr>
      <w:r>
        <w:t>Depuis l’enfance, Serge ressent. Les lieux, les personnes, les présences subtiles.</w:t>
        <w:br/>
        <w:t>Initié au Reiki, explorateur des réseaux telluriques, druide silencieux et canal de lumière,</w:t>
        <w:br/>
        <w:t>il propose un accompagnement mêlant intuition, rigueur et spiritualité vivante.</w:t>
        <w:br/>
      </w:r>
    </w:p>
    <w:p>
      <w:pPr>
        <w:pStyle w:val="TitreSacre"/>
        <w:jc w:val="center"/>
      </w:pPr>
      <w:r>
        <w:t>MÉDITATION SACRÉE DE RECONNEXION</w:t>
      </w:r>
    </w:p>
    <w:p>
      <w:pPr>
        <w:pStyle w:val="TextePrincipal"/>
      </w:pPr>
      <w:r>
        <w:t>Ferme les yeux. Respire doucement… Sens la Terre sous toi.</w:t>
        <w:br/>
        <w:t>Une lumière dorée descend du ciel… Uriel éclaire ton esprit. Métatron aligne ton axe.</w:t>
        <w:br/>
        <w:t>Tu es canal. Tu es lien. Tu es temple du Vivant.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Sacre">
    <w:name w:val="TitreSacre"/>
    <w:rPr>
      <w:rFonts w:ascii="Great Vibes" w:hAnsi="Great Vibes"/>
      <w:sz w:val="48"/>
    </w:rPr>
  </w:style>
  <w:style w:type="paragraph" w:customStyle="1" w:styleId="TextePrincipal">
    <w:name w:val="TextePrincipal"/>
    <w:rPr>
      <w:rFonts w:ascii="Garamond" w:hAnsi="Garamond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